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5E584">
      <w:pPr>
        <w:spacing w:line="600" w:lineRule="exact"/>
        <w:jc w:val="center"/>
        <w:rPr>
          <w:rFonts w:ascii="方正小标宋_GBK" w:eastAsia="方正小标宋_GBK"/>
          <w:sz w:val="44"/>
          <w:szCs w:val="44"/>
        </w:rPr>
      </w:pPr>
      <w:r>
        <w:rPr>
          <w:rFonts w:hint="eastAsia" w:ascii="方正小标宋_GBK" w:eastAsia="方正小标宋_GBK"/>
          <w:sz w:val="44"/>
          <w:szCs w:val="44"/>
        </w:rPr>
        <w:t>关于公布苏州市吴中区人民政府</w:t>
      </w:r>
      <w:r>
        <w:rPr>
          <w:rFonts w:hint="eastAsia" w:ascii="方正小标宋_GBK" w:eastAsia="方正小标宋_GBK"/>
          <w:sz w:val="44"/>
          <w:szCs w:val="44"/>
          <w:lang w:eastAsia="zh-CN"/>
        </w:rPr>
        <w:t>郭巷</w:t>
      </w:r>
      <w:r>
        <w:rPr>
          <w:rFonts w:hint="eastAsia" w:ascii="方正小标宋_GBK" w:eastAsia="方正小标宋_GBK"/>
          <w:sz w:val="44"/>
          <w:szCs w:val="44"/>
        </w:rPr>
        <w:t>街道办事处执法检查频次上限的公告</w:t>
      </w:r>
    </w:p>
    <w:p w14:paraId="431CEC21">
      <w:pPr>
        <w:rPr>
          <w:rFonts w:ascii="Times New Roman" w:eastAsia="仿宋_GB2312"/>
          <w:sz w:val="32"/>
        </w:rPr>
      </w:pPr>
    </w:p>
    <w:p w14:paraId="1CDB3518">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4"/>
      <w:bookmarkStart w:id="1" w:name="OLE_LINK3"/>
      <w:r>
        <w:rPr>
          <w:rFonts w:hint="eastAsia" w:ascii="Times New Roman" w:eastAsia="仿宋_GB2312"/>
          <w:sz w:val="32"/>
        </w:rPr>
        <w:t>苏州市吴中区</w:t>
      </w:r>
      <w:bookmarkEnd w:id="0"/>
      <w:bookmarkEnd w:id="1"/>
      <w:r>
        <w:rPr>
          <w:rFonts w:hint="eastAsia" w:ascii="Times New Roman" w:eastAsia="仿宋_GB2312"/>
          <w:sz w:val="32"/>
        </w:rPr>
        <w:t>人民政府</w:t>
      </w:r>
      <w:r>
        <w:rPr>
          <w:rFonts w:hint="eastAsia" w:ascii="Times New Roman" w:eastAsia="仿宋_GB2312"/>
          <w:sz w:val="32"/>
          <w:lang w:eastAsia="zh-CN"/>
        </w:rPr>
        <w:t>郭巷</w:t>
      </w:r>
      <w:r>
        <w:rPr>
          <w:rFonts w:hint="eastAsia" w:ascii="Times New Roman" w:eastAsia="仿宋_GB2312"/>
          <w:sz w:val="32"/>
        </w:rPr>
        <w:t>街道办事处执法检查频次上限公布如下：</w:t>
      </w:r>
    </w:p>
    <w:p w14:paraId="3420A15E">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次。针对投诉举报、转办交办、数据监测监控发现的严重违法行为等，依法依规及时快速开展执法检查和调查核实，可以不受频次上限限制。执法检查范围是指苏州市吴中区</w:t>
      </w:r>
      <w:r>
        <w:rPr>
          <w:rFonts w:hint="eastAsia" w:ascii="Times New Roman" w:eastAsia="仿宋_GB2312"/>
          <w:kern w:val="0"/>
          <w:sz w:val="32"/>
        </w:rPr>
        <w:t>人民政府</w:t>
      </w:r>
      <w:r>
        <w:rPr>
          <w:rFonts w:hint="eastAsia" w:ascii="Times New Roman" w:eastAsia="仿宋_GB2312"/>
          <w:kern w:val="0"/>
          <w:sz w:val="32"/>
          <w:lang w:eastAsia="zh-CN"/>
        </w:rPr>
        <w:t>郭巷</w:t>
      </w:r>
      <w:r>
        <w:rPr>
          <w:rFonts w:hint="eastAsia" w:ascii="Times New Roman" w:eastAsia="仿宋_GB2312"/>
          <w:kern w:val="0"/>
          <w:sz w:val="32"/>
        </w:rPr>
        <w:t>街道办事处</w:t>
      </w:r>
      <w:r>
        <w:rPr>
          <w:rFonts w:hint="eastAsia" w:ascii="Times New Roman" w:eastAsia="仿宋_GB2312"/>
          <w:sz w:val="32"/>
        </w:rPr>
        <w:t>持证执法人</w:t>
      </w:r>
      <w:bookmarkStart w:id="2" w:name="_GoBack"/>
      <w:bookmarkEnd w:id="2"/>
      <w:r>
        <w:rPr>
          <w:rFonts w:hint="eastAsia" w:ascii="Times New Roman" w:eastAsia="仿宋_GB2312"/>
          <w:sz w:val="32"/>
        </w:rPr>
        <w:t>员开展的各类检查，重要节假日和重点时段街道党工委办事处领导带队开展的督导检查不纳入此范围。</w:t>
      </w:r>
    </w:p>
    <w:p w14:paraId="7D37C1F5">
      <w:pPr>
        <w:jc w:val="right"/>
        <w:rPr>
          <w:rFonts w:ascii="Times New Roman" w:hAnsi="Times New Roman" w:eastAsia="仿宋_GB2312"/>
          <w:sz w:val="32"/>
        </w:rPr>
      </w:pPr>
    </w:p>
    <w:p w14:paraId="028CDFBB">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kern w:val="0"/>
          <w:sz w:val="32"/>
        </w:rPr>
        <w:t>人民政府</w:t>
      </w:r>
      <w:r>
        <w:rPr>
          <w:rFonts w:hint="eastAsia" w:ascii="Times New Roman" w:eastAsia="仿宋_GB2312"/>
          <w:kern w:val="0"/>
          <w:sz w:val="32"/>
          <w:lang w:eastAsia="zh-CN"/>
        </w:rPr>
        <w:t>郭巷</w:t>
      </w:r>
      <w:r>
        <w:rPr>
          <w:rFonts w:hint="eastAsia" w:ascii="Times New Roman" w:eastAsia="仿宋_GB2312"/>
          <w:kern w:val="0"/>
          <w:sz w:val="32"/>
        </w:rPr>
        <w:t>街道办事处</w:t>
      </w:r>
    </w:p>
    <w:p w14:paraId="4402B8A4">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rPr>
        <w:t>8</w:t>
      </w:r>
      <w:r>
        <w:rPr>
          <w:rFonts w:hint="eastAsia" w:ascii="Times New Roman" w:eastAsia="仿宋_GB2312"/>
          <w:sz w:val="32"/>
        </w:rPr>
        <w:t>月</w:t>
      </w:r>
      <w:r>
        <w:rPr>
          <w:rFonts w:hint="eastAsia" w:ascii="Times New Roman" w:hAnsi="Times New Roman" w:eastAsia="仿宋_GB2312"/>
          <w:sz w:val="32"/>
        </w:rPr>
        <w:t>1</w:t>
      </w:r>
      <w:r>
        <w:rPr>
          <w:rFonts w:hint="eastAsia" w:ascii="Times New Roman" w:hAnsi="Times New Roman" w:eastAsia="仿宋_GB2312"/>
          <w:sz w:val="32"/>
          <w:lang w:val="en-US" w:eastAsia="zh-CN"/>
        </w:rPr>
        <w:t>3</w:t>
      </w:r>
      <w:r>
        <w:rPr>
          <w:rFonts w:hint="eastAsia" w:ascii="Times New Roman" w:eastAsia="仿宋_GB2312"/>
          <w:sz w:val="32"/>
        </w:rPr>
        <w:t>日</w:t>
      </w:r>
    </w:p>
    <w:sectPr>
      <w:headerReference r:id="rId3" w:type="default"/>
      <w:footerReference r:id="rId4" w:type="default"/>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Noto Sans Symbols2">
    <w:panose1 w:val="020B0502040504020204"/>
    <w:charset w:val="00"/>
    <w:family w:val="auto"/>
    <w:pitch w:val="default"/>
    <w:sig w:usb0="80000003" w:usb1="0200E3E4" w:usb2="00040020" w:usb3="0580A048" w:csb0="0000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sdtPr>
    <w:sdtEndPr>
      <w:rPr>
        <w:rFonts w:asciiTheme="majorEastAsia" w:hAnsiTheme="majorEastAsia" w:eastAsiaTheme="majorEastAsia"/>
        <w:sz w:val="32"/>
        <w:szCs w:val="32"/>
      </w:rPr>
    </w:sdtEndPr>
    <w:sdtContent>
      <w:p w14:paraId="2DE58582">
        <w:pPr>
          <w:pStyle w:val="3"/>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A97E5">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8B0"/>
    <w:rsid w:val="000158D7"/>
    <w:rsid w:val="00136845"/>
    <w:rsid w:val="002F1DC1"/>
    <w:rsid w:val="005566E7"/>
    <w:rsid w:val="0055759E"/>
    <w:rsid w:val="006A0881"/>
    <w:rsid w:val="00737FF5"/>
    <w:rsid w:val="009356DB"/>
    <w:rsid w:val="00A4795A"/>
    <w:rsid w:val="00CE4E8E"/>
    <w:rsid w:val="00CE587D"/>
    <w:rsid w:val="00D568B0"/>
    <w:rsid w:val="00DC0EA5"/>
    <w:rsid w:val="00F44CD7"/>
    <w:rsid w:val="01C06480"/>
    <w:rsid w:val="57772A48"/>
    <w:rsid w:val="5EC3CEE8"/>
    <w:rsid w:val="67B509B8"/>
    <w:rsid w:val="7CF139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95</Words>
  <Characters>545</Characters>
  <Lines>4</Lines>
  <Paragraphs>1</Paragraphs>
  <TotalTime>25</TotalTime>
  <ScaleCrop>false</ScaleCrop>
  <LinksUpToDate>false</LinksUpToDate>
  <CharactersWithSpaces>639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2025-07-22T00:31:00Z</dcterms:created>
  <dc:creator>曹黎明</dc:creator>
  <cp:lastModifiedBy>若无相欠，怎会相遇！</cp:lastModifiedBy>
  <dcterms:modified xsi:type="dcterms:W3CDTF">2025-08-13T10:19:03Z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eyJoZGlkIjoiOTcwNTk0YzUyMjA0OGU0ZTAwOWNkZTFkY2JmYTc2ZDQiLCJ1c2VySWQiOiIzMTAzOTYzNTQifQ==</vt:lpwstr>
  </property>
  <property fmtid="{D5CDD505-2E9C-101B-9397-08002B2CF9AE}" pid="3" name="KSOProductBuildVer">
    <vt:lpwstr>2052-12.8.2.1119</vt:lpwstr>
  </property>
  <property fmtid="{D5CDD505-2E9C-101B-9397-08002B2CF9AE}" pid="4" name="ICV">
    <vt:lpwstr>1DF164D9107E595C70F59B68C92652D6_43</vt:lpwstr>
  </property>
</Properties>
</file>